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38323" w14:textId="7F321EA2" w:rsidR="00202BC5" w:rsidRPr="00423D4E" w:rsidRDefault="002D6CEF" w:rsidP="00423D4E">
      <w:pPr>
        <w:jc w:val="both"/>
        <w:rPr>
          <w:b/>
        </w:rPr>
      </w:pPr>
      <w:r>
        <w:rPr>
          <w:b/>
        </w:rPr>
        <w:t>Invocavit</w:t>
      </w:r>
    </w:p>
    <w:p w14:paraId="383A9CE6" w14:textId="293E0CBE" w:rsidR="00202BC5" w:rsidRPr="00423D4E" w:rsidRDefault="002D6CEF" w:rsidP="00423D4E">
      <w:pPr>
        <w:jc w:val="both"/>
      </w:pPr>
      <w:r>
        <w:t>9</w:t>
      </w:r>
      <w:r w:rsidR="00202BC5" w:rsidRPr="00423D4E">
        <w:t xml:space="preserve">. března 2025, </w:t>
      </w:r>
      <w:r>
        <w:t>Břeclav</w:t>
      </w:r>
    </w:p>
    <w:p w14:paraId="3BA1EC76" w14:textId="77777777" w:rsidR="00202BC5" w:rsidRPr="00423D4E" w:rsidRDefault="00202BC5" w:rsidP="00423D4E">
      <w:pPr>
        <w:jc w:val="both"/>
      </w:pPr>
    </w:p>
    <w:p w14:paraId="4DF93A97" w14:textId="77777777" w:rsidR="00202BC5" w:rsidRPr="00423D4E" w:rsidRDefault="00202BC5" w:rsidP="00423D4E">
      <w:pPr>
        <w:jc w:val="both"/>
      </w:pPr>
      <w:r w:rsidRPr="00423D4E">
        <w:rPr>
          <w:b/>
        </w:rPr>
        <w:t>1. píseň</w:t>
      </w:r>
    </w:p>
    <w:p w14:paraId="6D4996E2" w14:textId="77777777" w:rsidR="00202BC5" w:rsidRPr="00423D4E" w:rsidRDefault="00202BC5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423D4E">
        <w:rPr>
          <w:rFonts w:ascii="Times New Roman" w:hAnsi="Times New Roman" w:cs="Times New Roman"/>
          <w:sz w:val="24"/>
          <w:szCs w:val="24"/>
        </w:rPr>
        <w:t>NEZ 581,1 Stvoř srdce čisté</w:t>
      </w:r>
    </w:p>
    <w:p w14:paraId="3B2E48C0" w14:textId="77777777" w:rsidR="00202BC5" w:rsidRPr="00423D4E" w:rsidRDefault="00202BC5" w:rsidP="00423D4E">
      <w:pPr>
        <w:jc w:val="both"/>
      </w:pPr>
    </w:p>
    <w:p w14:paraId="79A9AFE9" w14:textId="77777777" w:rsidR="00202BC5" w:rsidRPr="00423D4E" w:rsidRDefault="00202BC5" w:rsidP="00423D4E">
      <w:pPr>
        <w:jc w:val="both"/>
        <w:rPr>
          <w:b/>
        </w:rPr>
      </w:pPr>
      <w:proofErr w:type="spellStart"/>
      <w:r w:rsidRPr="00423D4E">
        <w:rPr>
          <w:b/>
        </w:rPr>
        <w:t>salutatio</w:t>
      </w:r>
      <w:proofErr w:type="spellEnd"/>
    </w:p>
    <w:p w14:paraId="7DCE6664" w14:textId="77777777" w:rsidR="00202BC5" w:rsidRPr="00423D4E" w:rsidRDefault="00202BC5" w:rsidP="00423D4E">
      <w:pPr>
        <w:jc w:val="both"/>
      </w:pPr>
    </w:p>
    <w:p w14:paraId="723B0821" w14:textId="77777777" w:rsidR="00202BC5" w:rsidRPr="00423D4E" w:rsidRDefault="00202BC5" w:rsidP="00423D4E">
      <w:pPr>
        <w:jc w:val="both"/>
        <w:rPr>
          <w:b/>
        </w:rPr>
      </w:pPr>
      <w:r w:rsidRPr="00423D4E">
        <w:rPr>
          <w:b/>
        </w:rPr>
        <w:t>introitus</w:t>
      </w:r>
    </w:p>
    <w:p w14:paraId="5DB3D94A" w14:textId="77777777" w:rsidR="00202BC5" w:rsidRPr="00423D4E" w:rsidRDefault="00B7506E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423D4E">
        <w:rPr>
          <w:rFonts w:ascii="Times New Roman" w:hAnsi="Times New Roman" w:cs="Times New Roman"/>
          <w:sz w:val="24"/>
          <w:szCs w:val="24"/>
          <w:lang w:bidi="he-IL"/>
        </w:rPr>
        <w:t xml:space="preserve">K tobě, Hospodine, pozvedám svou </w:t>
      </w:r>
      <w:proofErr w:type="gramStart"/>
      <w:r w:rsidRPr="00423D4E">
        <w:rPr>
          <w:rFonts w:ascii="Times New Roman" w:hAnsi="Times New Roman" w:cs="Times New Roman"/>
          <w:sz w:val="24"/>
          <w:szCs w:val="24"/>
          <w:lang w:bidi="he-IL"/>
        </w:rPr>
        <w:t xml:space="preserve">duši,  </w:t>
      </w:r>
      <w:r w:rsidRPr="00423D4E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2</w:t>
      </w:r>
      <w:proofErr w:type="gramEnd"/>
      <w:r w:rsidRPr="00423D4E">
        <w:rPr>
          <w:rFonts w:ascii="Times New Roman" w:hAnsi="Times New Roman" w:cs="Times New Roman"/>
          <w:sz w:val="24"/>
          <w:szCs w:val="24"/>
          <w:lang w:bidi="he-IL"/>
        </w:rPr>
        <w:t xml:space="preserve"> v tebe doufám, Bože můj, kéž nejsem zahanben, ať nade mnou moji nepřátelé nejásají.  </w:t>
      </w:r>
      <w:r w:rsidRPr="00423D4E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3</w:t>
      </w:r>
      <w:r w:rsidRPr="00423D4E">
        <w:rPr>
          <w:rFonts w:ascii="Times New Roman" w:hAnsi="Times New Roman" w:cs="Times New Roman"/>
          <w:sz w:val="24"/>
          <w:szCs w:val="24"/>
          <w:lang w:bidi="he-IL"/>
        </w:rPr>
        <w:t xml:space="preserve"> Ano, nebude zahanben, kdo skládá naději v tebe, zahanbeni budou věrolomní, vyjdou s prázdnou.  </w:t>
      </w:r>
      <w:r w:rsidRPr="00423D4E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4</w:t>
      </w:r>
      <w:r w:rsidRPr="00423D4E">
        <w:rPr>
          <w:rFonts w:ascii="Times New Roman" w:hAnsi="Times New Roman" w:cs="Times New Roman"/>
          <w:sz w:val="24"/>
          <w:szCs w:val="24"/>
          <w:lang w:bidi="he-IL"/>
        </w:rPr>
        <w:t xml:space="preserve"> Dej mi poznat svoje cesty, Hospodine, uč mě chodit po svých stezkách.  </w:t>
      </w:r>
      <w:r w:rsidRPr="00423D4E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5</w:t>
      </w:r>
      <w:r w:rsidRPr="00423D4E">
        <w:rPr>
          <w:rFonts w:ascii="Times New Roman" w:hAnsi="Times New Roman" w:cs="Times New Roman"/>
          <w:sz w:val="24"/>
          <w:szCs w:val="24"/>
          <w:lang w:bidi="he-IL"/>
        </w:rPr>
        <w:t xml:space="preserve"> Veď mě cestou své pravdy a vyučuj mě, vždyť jsi Bůh, má spása, každodenně skládám svou naději v tebe.  </w:t>
      </w:r>
      <w:r w:rsidRPr="00423D4E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6</w:t>
      </w:r>
      <w:r w:rsidRPr="00423D4E">
        <w:rPr>
          <w:rFonts w:ascii="Times New Roman" w:hAnsi="Times New Roman" w:cs="Times New Roman"/>
          <w:sz w:val="24"/>
          <w:szCs w:val="24"/>
          <w:lang w:bidi="he-IL"/>
        </w:rPr>
        <w:t xml:space="preserve"> Hospodine, pamatuj na svoje slitování, na své milosrdenství, které je od věčnosti.  </w:t>
      </w:r>
      <w:r w:rsidRPr="00423D4E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7</w:t>
      </w:r>
      <w:r w:rsidRPr="00423D4E">
        <w:rPr>
          <w:rFonts w:ascii="Times New Roman" w:hAnsi="Times New Roman" w:cs="Times New Roman"/>
          <w:sz w:val="24"/>
          <w:szCs w:val="24"/>
          <w:lang w:bidi="he-IL"/>
        </w:rPr>
        <w:t xml:space="preserve"> Nepřipomínej si hříchy mého mládí, moje nevěrnosti, pamatuj na mě se svým milosrdenstvím pro svou dobrotivost, Hospodine.  </w:t>
      </w:r>
      <w:r w:rsidRPr="00423D4E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8</w:t>
      </w:r>
      <w:r w:rsidRPr="00423D4E">
        <w:rPr>
          <w:rFonts w:ascii="Times New Roman" w:hAnsi="Times New Roman" w:cs="Times New Roman"/>
          <w:sz w:val="24"/>
          <w:szCs w:val="24"/>
          <w:lang w:bidi="he-IL"/>
        </w:rPr>
        <w:t xml:space="preserve"> Hospodin je dobrotivý, přímý, proto ukazuje hříšným cestu.  </w:t>
      </w:r>
      <w:r w:rsidRPr="00423D4E">
        <w:rPr>
          <w:rFonts w:ascii="Times New Roman" w:hAnsi="Times New Roman" w:cs="Times New Roman"/>
          <w:sz w:val="24"/>
          <w:szCs w:val="24"/>
          <w:vertAlign w:val="superscript"/>
          <w:lang w:bidi="he-IL"/>
        </w:rPr>
        <w:t>9</w:t>
      </w:r>
      <w:r w:rsidRPr="00423D4E">
        <w:rPr>
          <w:rFonts w:ascii="Times New Roman" w:hAnsi="Times New Roman" w:cs="Times New Roman"/>
          <w:sz w:val="24"/>
          <w:szCs w:val="24"/>
          <w:lang w:bidi="he-IL"/>
        </w:rPr>
        <w:t xml:space="preserve"> On pokorné vede cestou práva, on pokorné učí chodit po své cestě. (Ž 25,1-9)</w:t>
      </w:r>
    </w:p>
    <w:p w14:paraId="57A3DD19" w14:textId="77777777" w:rsidR="00B7506E" w:rsidRPr="00423D4E" w:rsidRDefault="00B7506E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465F387" w14:textId="77777777" w:rsidR="00202BC5" w:rsidRPr="00423D4E" w:rsidRDefault="00202BC5" w:rsidP="00423D4E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3D4E">
        <w:rPr>
          <w:rFonts w:ascii="Times New Roman" w:hAnsi="Times New Roman" w:cs="Times New Roman"/>
          <w:b/>
          <w:bCs/>
          <w:sz w:val="24"/>
          <w:szCs w:val="24"/>
        </w:rPr>
        <w:t>úvodem</w:t>
      </w:r>
    </w:p>
    <w:p w14:paraId="163C6E04" w14:textId="77777777" w:rsidR="00202BC5" w:rsidRPr="00423D4E" w:rsidRDefault="00202BC5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27555F7A" w14:textId="77777777" w:rsidR="00202BC5" w:rsidRPr="00423D4E" w:rsidRDefault="00202BC5" w:rsidP="00423D4E">
      <w:pPr>
        <w:jc w:val="both"/>
        <w:rPr>
          <w:b/>
        </w:rPr>
      </w:pPr>
      <w:r w:rsidRPr="00423D4E">
        <w:rPr>
          <w:b/>
        </w:rPr>
        <w:t>2. píseň</w:t>
      </w:r>
    </w:p>
    <w:p w14:paraId="113CA4DD" w14:textId="77777777" w:rsidR="00202BC5" w:rsidRPr="00423D4E" w:rsidRDefault="00202BC5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423D4E">
        <w:rPr>
          <w:rFonts w:ascii="Times New Roman" w:hAnsi="Times New Roman" w:cs="Times New Roman"/>
          <w:sz w:val="24"/>
          <w:szCs w:val="24"/>
        </w:rPr>
        <w:t xml:space="preserve">NEZ </w:t>
      </w:r>
      <w:r w:rsidR="00787693" w:rsidRPr="00423D4E">
        <w:rPr>
          <w:rFonts w:ascii="Times New Roman" w:hAnsi="Times New Roman" w:cs="Times New Roman"/>
          <w:sz w:val="24"/>
          <w:szCs w:val="24"/>
        </w:rPr>
        <w:t>517,1-5 Lásku syna božího</w:t>
      </w:r>
    </w:p>
    <w:p w14:paraId="5E8D6815" w14:textId="77777777" w:rsidR="00202BC5" w:rsidRPr="00423D4E" w:rsidRDefault="00202BC5" w:rsidP="00423D4E">
      <w:pPr>
        <w:jc w:val="both"/>
        <w:rPr>
          <w:bCs/>
        </w:rPr>
      </w:pPr>
    </w:p>
    <w:p w14:paraId="71DED780" w14:textId="77777777" w:rsidR="00202BC5" w:rsidRPr="00423D4E" w:rsidRDefault="00202BC5" w:rsidP="00423D4E">
      <w:pPr>
        <w:jc w:val="both"/>
        <w:rPr>
          <w:b/>
        </w:rPr>
      </w:pPr>
      <w:r w:rsidRPr="00423D4E">
        <w:rPr>
          <w:b/>
        </w:rPr>
        <w:t>modlitba vstupní</w:t>
      </w:r>
    </w:p>
    <w:p w14:paraId="0CFE3C98" w14:textId="77777777" w:rsidR="005266DB" w:rsidRPr="00423D4E" w:rsidRDefault="00423D4E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>Staráš se o nás</w:t>
      </w:r>
      <w:r w:rsidR="005266DB" w:rsidRPr="00423D4E">
        <w:rPr>
          <w:rFonts w:ascii="Times New Roman" w:hAnsi="Times New Roman" w:cs="Times New Roman"/>
          <w:sz w:val="24"/>
          <w:szCs w:val="24"/>
          <w:lang w:bidi="he-IL"/>
        </w:rPr>
        <w:t>.</w:t>
      </w:r>
      <w:r>
        <w:rPr>
          <w:rFonts w:ascii="Times New Roman" w:hAnsi="Times New Roman" w:cs="Times New Roman"/>
          <w:sz w:val="24"/>
          <w:szCs w:val="24"/>
          <w:lang w:bidi="he-IL"/>
        </w:rPr>
        <w:t xml:space="preserve"> Jsi s námi. Vstupuješ nám do života. Lákáš nás k sobě.</w:t>
      </w:r>
    </w:p>
    <w:p w14:paraId="106746B3" w14:textId="77777777" w:rsidR="005266DB" w:rsidRPr="00423D4E" w:rsidRDefault="00423D4E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>N</w:t>
      </w:r>
      <w:r w:rsidR="005266DB" w:rsidRPr="00423D4E">
        <w:rPr>
          <w:rFonts w:ascii="Times New Roman" w:hAnsi="Times New Roman" w:cs="Times New Roman"/>
          <w:sz w:val="24"/>
          <w:szCs w:val="24"/>
          <w:lang w:bidi="he-IL"/>
        </w:rPr>
        <w:t>ěkdy jsou tvé cesty nevyzpytatelné</w:t>
      </w:r>
      <w:r>
        <w:rPr>
          <w:rFonts w:ascii="Times New Roman" w:hAnsi="Times New Roman" w:cs="Times New Roman"/>
          <w:sz w:val="24"/>
          <w:szCs w:val="24"/>
          <w:lang w:bidi="he-IL"/>
        </w:rPr>
        <w:t>, způsoby nepochopitelné, někdy neslyšíme, nerozumíme</w:t>
      </w:r>
      <w:r w:rsidR="005266DB" w:rsidRPr="00423D4E">
        <w:rPr>
          <w:rFonts w:ascii="Times New Roman" w:hAnsi="Times New Roman" w:cs="Times New Roman"/>
          <w:sz w:val="24"/>
          <w:szCs w:val="24"/>
          <w:lang w:bidi="he-IL"/>
        </w:rPr>
        <w:t>.</w:t>
      </w:r>
    </w:p>
    <w:p w14:paraId="650FEC55" w14:textId="77777777" w:rsidR="005266DB" w:rsidRPr="00423D4E" w:rsidRDefault="00423D4E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>Nedokážeme</w:t>
      </w:r>
      <w:r w:rsidR="005266DB" w:rsidRPr="00423D4E">
        <w:rPr>
          <w:rFonts w:ascii="Times New Roman" w:hAnsi="Times New Roman" w:cs="Times New Roman"/>
          <w:sz w:val="24"/>
          <w:szCs w:val="24"/>
          <w:lang w:bidi="he-IL"/>
        </w:rPr>
        <w:t xml:space="preserve"> pochopit.</w:t>
      </w:r>
    </w:p>
    <w:p w14:paraId="2EEA78A2" w14:textId="77777777" w:rsidR="00423D4E" w:rsidRDefault="00423D4E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>Někdy se zdá, že musíme jít po cestách, po kterých se nám jít nechce. Proč je před námi otevíráš?</w:t>
      </w:r>
    </w:p>
    <w:p w14:paraId="7422AD13" w14:textId="77777777" w:rsidR="005266DB" w:rsidRPr="00423D4E" w:rsidRDefault="00423D4E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 xml:space="preserve">Někdy si připadáme ztracení. </w:t>
      </w:r>
    </w:p>
    <w:p w14:paraId="7156A404" w14:textId="77777777" w:rsidR="00423D4E" w:rsidRDefault="00423D4E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>Někdy tě odháníme, nechceme slyšet.</w:t>
      </w:r>
    </w:p>
    <w:p w14:paraId="23DF1FDF" w14:textId="77777777" w:rsidR="005266DB" w:rsidRPr="00423D4E" w:rsidRDefault="00423D4E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 xml:space="preserve">Někdy ničíme, místo toho, abychom stavěli. </w:t>
      </w:r>
    </w:p>
    <w:p w14:paraId="41D66F93" w14:textId="77777777" w:rsidR="005266DB" w:rsidRDefault="00423D4E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>Někdy na tebe zapomínáme. Věříme, že ty nezapomínáš na nás. Děkujeme.</w:t>
      </w:r>
    </w:p>
    <w:p w14:paraId="5A8331C4" w14:textId="77777777" w:rsidR="005266DB" w:rsidRPr="00423D4E" w:rsidRDefault="005266DB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423D4E">
        <w:rPr>
          <w:rFonts w:ascii="Times New Roman" w:hAnsi="Times New Roman" w:cs="Times New Roman"/>
          <w:sz w:val="24"/>
          <w:szCs w:val="24"/>
          <w:lang w:bidi="he-IL"/>
        </w:rPr>
        <w:t>Toužím</w:t>
      </w:r>
      <w:r w:rsidR="00423D4E">
        <w:rPr>
          <w:rFonts w:ascii="Times New Roman" w:hAnsi="Times New Roman" w:cs="Times New Roman"/>
          <w:sz w:val="24"/>
          <w:szCs w:val="24"/>
          <w:lang w:bidi="he-IL"/>
        </w:rPr>
        <w:t>e</w:t>
      </w:r>
      <w:r w:rsidRPr="00423D4E">
        <w:rPr>
          <w:rFonts w:ascii="Times New Roman" w:hAnsi="Times New Roman" w:cs="Times New Roman"/>
          <w:sz w:val="24"/>
          <w:szCs w:val="24"/>
          <w:lang w:bidi="he-IL"/>
        </w:rPr>
        <w:t xml:space="preserve"> po tobě, Bože.</w:t>
      </w:r>
    </w:p>
    <w:p w14:paraId="76192476" w14:textId="77777777" w:rsidR="005266DB" w:rsidRPr="00423D4E" w:rsidRDefault="005266DB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423D4E">
        <w:rPr>
          <w:rFonts w:ascii="Times New Roman" w:hAnsi="Times New Roman" w:cs="Times New Roman"/>
          <w:sz w:val="24"/>
          <w:szCs w:val="24"/>
          <w:lang w:bidi="he-IL"/>
        </w:rPr>
        <w:t xml:space="preserve">Podávej </w:t>
      </w:r>
      <w:r w:rsidR="00423D4E">
        <w:rPr>
          <w:rFonts w:ascii="Times New Roman" w:hAnsi="Times New Roman" w:cs="Times New Roman"/>
          <w:sz w:val="24"/>
          <w:szCs w:val="24"/>
          <w:lang w:bidi="he-IL"/>
        </w:rPr>
        <w:t>nám</w:t>
      </w:r>
      <w:r w:rsidRPr="00423D4E">
        <w:rPr>
          <w:rFonts w:ascii="Times New Roman" w:hAnsi="Times New Roman" w:cs="Times New Roman"/>
          <w:sz w:val="24"/>
          <w:szCs w:val="24"/>
          <w:lang w:bidi="he-IL"/>
        </w:rPr>
        <w:t xml:space="preserve"> stále znovu svou ruku.</w:t>
      </w:r>
    </w:p>
    <w:p w14:paraId="3D98B129" w14:textId="77777777" w:rsidR="005266DB" w:rsidRPr="00423D4E" w:rsidRDefault="00423D4E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>R</w:t>
      </w:r>
      <w:r w:rsidR="005266DB" w:rsidRPr="00423D4E">
        <w:rPr>
          <w:rFonts w:ascii="Times New Roman" w:hAnsi="Times New Roman" w:cs="Times New Roman"/>
          <w:sz w:val="24"/>
          <w:szCs w:val="24"/>
          <w:lang w:bidi="he-IL"/>
        </w:rPr>
        <w:t xml:space="preserve">uku, která </w:t>
      </w:r>
      <w:r>
        <w:rPr>
          <w:rFonts w:ascii="Times New Roman" w:hAnsi="Times New Roman" w:cs="Times New Roman"/>
          <w:sz w:val="24"/>
          <w:szCs w:val="24"/>
          <w:lang w:bidi="he-IL"/>
        </w:rPr>
        <w:t xml:space="preserve">nám </w:t>
      </w:r>
      <w:r w:rsidR="005266DB" w:rsidRPr="00423D4E">
        <w:rPr>
          <w:rFonts w:ascii="Times New Roman" w:hAnsi="Times New Roman" w:cs="Times New Roman"/>
          <w:sz w:val="24"/>
          <w:szCs w:val="24"/>
          <w:lang w:bidi="he-IL"/>
        </w:rPr>
        <w:t>otevírá a ukazuje úžasný svět.</w:t>
      </w:r>
    </w:p>
    <w:p w14:paraId="25D15A1F" w14:textId="77777777" w:rsidR="00423D4E" w:rsidRPr="00423D4E" w:rsidRDefault="00423D4E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>Ruku, která nám zvedne hlavu – smutnou, zahleděnou do země.</w:t>
      </w:r>
    </w:p>
    <w:p w14:paraId="6B7B2423" w14:textId="77777777" w:rsidR="005266DB" w:rsidRPr="00423D4E" w:rsidRDefault="00423D4E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>Ruku, která objímá, podpírá.</w:t>
      </w:r>
    </w:p>
    <w:p w14:paraId="6E263A7D" w14:textId="77777777" w:rsidR="00202BC5" w:rsidRPr="00423D4E" w:rsidRDefault="00423D4E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>Podávej nám ji d</w:t>
      </w:r>
      <w:r w:rsidR="005266DB" w:rsidRPr="00423D4E">
        <w:rPr>
          <w:rFonts w:ascii="Times New Roman" w:hAnsi="Times New Roman" w:cs="Times New Roman"/>
          <w:sz w:val="24"/>
          <w:szCs w:val="24"/>
          <w:lang w:bidi="he-IL"/>
        </w:rPr>
        <w:t>nes, zítra a navždy.</w:t>
      </w:r>
    </w:p>
    <w:p w14:paraId="4B9EBD47" w14:textId="77777777" w:rsidR="00202BC5" w:rsidRPr="00423D4E" w:rsidRDefault="00202BC5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</w:p>
    <w:p w14:paraId="23D02DFA" w14:textId="77777777" w:rsidR="00202BC5" w:rsidRPr="00423D4E" w:rsidRDefault="00202BC5" w:rsidP="00423D4E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3D4E">
        <w:rPr>
          <w:rFonts w:ascii="Times New Roman" w:hAnsi="Times New Roman" w:cs="Times New Roman"/>
          <w:b/>
          <w:bCs/>
          <w:sz w:val="24"/>
          <w:szCs w:val="24"/>
        </w:rPr>
        <w:t>slovo k dětem</w:t>
      </w:r>
    </w:p>
    <w:p w14:paraId="048099DA" w14:textId="77777777" w:rsidR="00202BC5" w:rsidRPr="00423D4E" w:rsidRDefault="005266DB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423D4E">
        <w:rPr>
          <w:rFonts w:ascii="Times New Roman" w:hAnsi="Times New Roman" w:cs="Times New Roman"/>
          <w:sz w:val="24"/>
          <w:szCs w:val="24"/>
        </w:rPr>
        <w:t>co bys dělal, kdybys měl milión</w:t>
      </w:r>
    </w:p>
    <w:p w14:paraId="549B055A" w14:textId="77777777" w:rsidR="00202BC5" w:rsidRPr="00423D4E" w:rsidRDefault="00202BC5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5A2940A2" w14:textId="77777777" w:rsidR="00202BC5" w:rsidRPr="00423D4E" w:rsidRDefault="00202BC5" w:rsidP="00423D4E">
      <w:pPr>
        <w:jc w:val="both"/>
        <w:rPr>
          <w:b/>
        </w:rPr>
      </w:pPr>
      <w:r w:rsidRPr="00423D4E">
        <w:rPr>
          <w:b/>
        </w:rPr>
        <w:t>3. píseň</w:t>
      </w:r>
    </w:p>
    <w:p w14:paraId="7BA1791D" w14:textId="77777777" w:rsidR="00202BC5" w:rsidRPr="00423D4E" w:rsidRDefault="00202BC5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423D4E">
        <w:rPr>
          <w:rFonts w:ascii="Times New Roman" w:hAnsi="Times New Roman" w:cs="Times New Roman"/>
          <w:sz w:val="24"/>
          <w:szCs w:val="24"/>
          <w:lang w:bidi="he-IL"/>
        </w:rPr>
        <w:t xml:space="preserve">NEZ </w:t>
      </w:r>
      <w:r w:rsidR="00787693" w:rsidRPr="00423D4E">
        <w:rPr>
          <w:rFonts w:ascii="Times New Roman" w:hAnsi="Times New Roman" w:cs="Times New Roman"/>
          <w:sz w:val="24"/>
          <w:szCs w:val="24"/>
          <w:lang w:bidi="he-IL"/>
        </w:rPr>
        <w:t>106 Pod ochranou</w:t>
      </w:r>
    </w:p>
    <w:p w14:paraId="7CB04DCF" w14:textId="77777777" w:rsidR="00202BC5" w:rsidRPr="00423D4E" w:rsidRDefault="00202BC5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12A5FD35" w14:textId="77777777" w:rsidR="00202BC5" w:rsidRPr="00423D4E" w:rsidRDefault="00202BC5" w:rsidP="00423D4E">
      <w:pPr>
        <w:jc w:val="both"/>
        <w:rPr>
          <w:b/>
        </w:rPr>
      </w:pPr>
      <w:r w:rsidRPr="00423D4E">
        <w:rPr>
          <w:b/>
        </w:rPr>
        <w:t>I. čtení</w:t>
      </w:r>
    </w:p>
    <w:p w14:paraId="04EF893D" w14:textId="77777777" w:rsidR="00202BC5" w:rsidRPr="00423D4E" w:rsidRDefault="00135AD7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3D4E">
        <w:rPr>
          <w:rFonts w:ascii="Times New Roman" w:hAnsi="Times New Roman" w:cs="Times New Roman"/>
          <w:sz w:val="24"/>
          <w:szCs w:val="24"/>
        </w:rPr>
        <w:t>Mk</w:t>
      </w:r>
      <w:proofErr w:type="spellEnd"/>
      <w:r w:rsidRPr="00423D4E">
        <w:rPr>
          <w:rFonts w:ascii="Times New Roman" w:hAnsi="Times New Roman" w:cs="Times New Roman"/>
          <w:sz w:val="24"/>
          <w:szCs w:val="24"/>
        </w:rPr>
        <w:t xml:space="preserve"> 14,3-9</w:t>
      </w:r>
    </w:p>
    <w:p w14:paraId="7470985D" w14:textId="77777777" w:rsidR="00202BC5" w:rsidRPr="00423D4E" w:rsidRDefault="00202BC5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1E921243" w14:textId="77777777" w:rsidR="00202BC5" w:rsidRPr="00423D4E" w:rsidRDefault="00202BC5" w:rsidP="00423D4E">
      <w:pPr>
        <w:jc w:val="both"/>
        <w:rPr>
          <w:b/>
        </w:rPr>
      </w:pPr>
      <w:r w:rsidRPr="00423D4E">
        <w:rPr>
          <w:b/>
        </w:rPr>
        <w:lastRenderedPageBreak/>
        <w:t>4. píseň</w:t>
      </w:r>
    </w:p>
    <w:p w14:paraId="64D34C29" w14:textId="77777777" w:rsidR="00202BC5" w:rsidRPr="00423D4E" w:rsidRDefault="00135AD7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423D4E">
        <w:rPr>
          <w:rFonts w:ascii="Times New Roman" w:hAnsi="Times New Roman" w:cs="Times New Roman"/>
          <w:sz w:val="24"/>
          <w:szCs w:val="24"/>
        </w:rPr>
        <w:t>NEZ 402 Ó Pane můj</w:t>
      </w:r>
    </w:p>
    <w:p w14:paraId="191DA719" w14:textId="77777777" w:rsidR="00135AD7" w:rsidRPr="00423D4E" w:rsidRDefault="00135AD7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21A03AA2" w14:textId="77777777" w:rsidR="00202BC5" w:rsidRPr="00423D4E" w:rsidRDefault="00202BC5" w:rsidP="00423D4E">
      <w:pPr>
        <w:jc w:val="both"/>
        <w:rPr>
          <w:b/>
        </w:rPr>
      </w:pPr>
      <w:r w:rsidRPr="00423D4E">
        <w:rPr>
          <w:b/>
        </w:rPr>
        <w:t>modlitba před kázáním</w:t>
      </w:r>
    </w:p>
    <w:p w14:paraId="1AF61672" w14:textId="77777777" w:rsidR="00202BC5" w:rsidRPr="00423D4E" w:rsidRDefault="00202BC5" w:rsidP="00423D4E">
      <w:pPr>
        <w:jc w:val="both"/>
        <w:rPr>
          <w:bCs/>
        </w:rPr>
      </w:pPr>
    </w:p>
    <w:p w14:paraId="6DC7D2BA" w14:textId="77777777" w:rsidR="00202BC5" w:rsidRPr="00423D4E" w:rsidRDefault="00202BC5" w:rsidP="00423D4E">
      <w:pPr>
        <w:jc w:val="both"/>
        <w:rPr>
          <w:b/>
        </w:rPr>
      </w:pPr>
      <w:r w:rsidRPr="00423D4E">
        <w:rPr>
          <w:b/>
        </w:rPr>
        <w:t>II. čtení (text)</w:t>
      </w:r>
    </w:p>
    <w:p w14:paraId="25EC1612" w14:textId="77777777" w:rsidR="00202BC5" w:rsidRPr="00423D4E" w:rsidRDefault="00202BC5" w:rsidP="00423D4E">
      <w:pPr>
        <w:jc w:val="both"/>
        <w:rPr>
          <w:lang w:bidi="he-IL"/>
        </w:rPr>
      </w:pPr>
      <w:proofErr w:type="spellStart"/>
      <w:r w:rsidRPr="00423D4E">
        <w:t>Jk</w:t>
      </w:r>
      <w:proofErr w:type="spellEnd"/>
      <w:r w:rsidRPr="00423D4E">
        <w:t xml:space="preserve"> 5,13-18</w:t>
      </w:r>
    </w:p>
    <w:p w14:paraId="6D17649D" w14:textId="77777777" w:rsidR="00202BC5" w:rsidRPr="00423D4E" w:rsidRDefault="00202BC5" w:rsidP="00423D4E">
      <w:pPr>
        <w:jc w:val="both"/>
      </w:pPr>
    </w:p>
    <w:p w14:paraId="357BBE17" w14:textId="77777777" w:rsidR="00202BC5" w:rsidRPr="00423D4E" w:rsidRDefault="00202BC5" w:rsidP="00423D4E">
      <w:pPr>
        <w:jc w:val="both"/>
        <w:rPr>
          <w:b/>
        </w:rPr>
      </w:pPr>
      <w:r w:rsidRPr="00423D4E">
        <w:rPr>
          <w:b/>
        </w:rPr>
        <w:t>kázání</w:t>
      </w:r>
    </w:p>
    <w:p w14:paraId="6738574A" w14:textId="77777777" w:rsidR="00B7506E" w:rsidRPr="00423D4E" w:rsidRDefault="00B7506E" w:rsidP="00423D4E">
      <w:pPr>
        <w:jc w:val="both"/>
      </w:pPr>
      <w:r w:rsidRPr="00423D4E">
        <w:t>Nejdříve takový úvod do toho, co je pro Jakuba důležité:</w:t>
      </w:r>
    </w:p>
    <w:p w14:paraId="7779910A" w14:textId="77777777" w:rsidR="00B7506E" w:rsidRPr="00423D4E" w:rsidRDefault="00B7506E" w:rsidP="00423D4E">
      <w:pPr>
        <w:jc w:val="both"/>
      </w:pPr>
      <w:r w:rsidRPr="00423D4E">
        <w:tab/>
        <w:t>Víra je podle něj způsob života, způsob chování, rozhodování, myšlení, jednání. To, co nás v životě potkává, včetně všelijakých pádů a trápení může naši víru někdy i trochu prohloubit a posunout. Záleží ovšem na nás, zda si do svého pobytu ve světě pustíme to, čemu věříme, co třeba máme nějak srovnané v hlavě..., jestli to budeme žít – co možná pořád. Pustíme si naši víru do našich partnerských, pracovních vztahů, do našich nemocí, starání se o rodiče, do našeho nakupování, do našeho volného času? Máme chuť se při tom všem ptát po Pánu Bohu, chceme ho mít v tom všem vedle sebe?</w:t>
      </w:r>
    </w:p>
    <w:p w14:paraId="0DBE20B3" w14:textId="77777777" w:rsidR="00B7506E" w:rsidRPr="00423D4E" w:rsidRDefault="00B7506E" w:rsidP="00423D4E">
      <w:pPr>
        <w:jc w:val="both"/>
      </w:pPr>
    </w:p>
    <w:p w14:paraId="51F93470" w14:textId="77777777" w:rsidR="00B7506E" w:rsidRPr="00423D4E" w:rsidRDefault="00B7506E" w:rsidP="00423D4E">
      <w:pPr>
        <w:jc w:val="both"/>
      </w:pPr>
      <w:r w:rsidRPr="00423D4E">
        <w:t>A úplně na konci listu Jakub napsal něco, co v předchozích řádcích probleskovalo, ale teď to chce říci rozvitěji a naplno:</w:t>
      </w:r>
    </w:p>
    <w:p w14:paraId="605D9C7B" w14:textId="77777777" w:rsidR="00B7506E" w:rsidRPr="00423D4E" w:rsidRDefault="00B7506E" w:rsidP="00423D4E">
      <w:pPr>
        <w:jc w:val="both"/>
      </w:pPr>
      <w:r w:rsidRPr="00423D4E">
        <w:tab/>
        <w:t xml:space="preserve">S vírou velmi úzce souvisí modlitba. Věřící člověk je ten, kdo se modlí. </w:t>
      </w:r>
    </w:p>
    <w:p w14:paraId="0248F4D4" w14:textId="77777777" w:rsidR="00B7506E" w:rsidRPr="00423D4E" w:rsidRDefault="00B7506E" w:rsidP="00423D4E">
      <w:pPr>
        <w:jc w:val="both"/>
      </w:pPr>
      <w:r w:rsidRPr="00423D4E">
        <w:tab/>
        <w:t>S Pánem Bohem máme mít podle Jakuba vztah, ne chvilkový flirt. To znamená prožívat s ním dobré i zlé. O obojím s ním mluvit. Pán Bůh vztah k nám má, to my se vztahu musíme někdy učit; my máme někdy problém s tím Pána Boha vnímat.</w:t>
      </w:r>
    </w:p>
    <w:p w14:paraId="43E509D6" w14:textId="77777777" w:rsidR="00B7506E" w:rsidRPr="00423D4E" w:rsidRDefault="00B7506E" w:rsidP="00423D4E">
      <w:pPr>
        <w:jc w:val="both"/>
      </w:pPr>
    </w:p>
    <w:p w14:paraId="44B71FA6" w14:textId="77777777" w:rsidR="00B7506E" w:rsidRPr="00423D4E" w:rsidRDefault="00B7506E" w:rsidP="00423D4E">
      <w:pPr>
        <w:jc w:val="both"/>
      </w:pPr>
      <w:r w:rsidRPr="00423D4E">
        <w:t xml:space="preserve">Podle Jakuba však není modlitba jen osobní záležitostí. Nejsme tu sami. </w:t>
      </w:r>
    </w:p>
    <w:p w14:paraId="40460A08" w14:textId="77777777" w:rsidR="00B7506E" w:rsidRPr="00423D4E" w:rsidRDefault="00B7506E" w:rsidP="002F5503">
      <w:pPr>
        <w:ind w:firstLine="708"/>
        <w:jc w:val="both"/>
      </w:pPr>
      <w:r w:rsidRPr="00423D4E">
        <w:t xml:space="preserve">Takže také, když je někomu zle, těžko, nemáme se dívat stranou, nemáme mít pocit, že to není přece naše věc. </w:t>
      </w:r>
    </w:p>
    <w:p w14:paraId="59FBAFDE" w14:textId="77777777" w:rsidR="00B7506E" w:rsidRPr="00423D4E" w:rsidRDefault="00B7506E" w:rsidP="002F5503">
      <w:pPr>
        <w:ind w:firstLine="708"/>
        <w:jc w:val="both"/>
      </w:pPr>
      <w:r w:rsidRPr="00423D4E">
        <w:t>A naopak: když je nám zle, není to ostuda ani rozmazlené naříkání o tom druhému říci.</w:t>
      </w:r>
    </w:p>
    <w:p w14:paraId="2796C51F" w14:textId="77777777" w:rsidR="00B7506E" w:rsidRPr="00423D4E" w:rsidRDefault="00B7506E" w:rsidP="00423D4E">
      <w:pPr>
        <w:jc w:val="both"/>
      </w:pPr>
      <w:r w:rsidRPr="00423D4E">
        <w:t>Do našich modliteb patří druzí lidé. Patří do nich naše smutky, starosti</w:t>
      </w:r>
      <w:r w:rsidR="002F5503">
        <w:t xml:space="preserve"> i smutky a starosti druhých</w:t>
      </w:r>
      <w:r w:rsidRPr="00423D4E">
        <w:t xml:space="preserve">. </w:t>
      </w:r>
    </w:p>
    <w:p w14:paraId="5E14F832" w14:textId="77777777" w:rsidR="00B7506E" w:rsidRPr="00423D4E" w:rsidRDefault="00B7506E" w:rsidP="00423D4E">
      <w:pPr>
        <w:jc w:val="both"/>
      </w:pPr>
    </w:p>
    <w:p w14:paraId="6582905F" w14:textId="77777777" w:rsidR="00B7506E" w:rsidRPr="00423D4E" w:rsidRDefault="00B7506E" w:rsidP="00423D4E">
      <w:pPr>
        <w:jc w:val="both"/>
      </w:pPr>
      <w:r w:rsidRPr="00423D4E">
        <w:t>Někdy se člověk stydí říci o svých bolestech, úzkostech, smutku, skleslosti a poprosit o pomoc i o modlitbu. A někdy se ti kolem stydí obojí nabídnout. Nebo nevíme jak.</w:t>
      </w:r>
    </w:p>
    <w:p w14:paraId="5CE9702A" w14:textId="77777777" w:rsidR="00B7506E" w:rsidRPr="00423D4E" w:rsidRDefault="00B7506E" w:rsidP="00423D4E">
      <w:pPr>
        <w:jc w:val="both"/>
      </w:pPr>
      <w:r w:rsidRPr="00423D4E">
        <w:tab/>
        <w:t>Společenství křesťanů je tu také od toho, abychom se svou vírou nebyli sami. Ještě jednou: Víra je podle Jakuba způsob života. Tedy sbor je tu od toho, abychom se svým životem nebyli sami. Abychom měli třeba kromě rodiny, přátel další lidi, o které se můžeme opřít, se kterými můžeme mluvit o bláznivé víře, o pochybách, o sobě.</w:t>
      </w:r>
    </w:p>
    <w:p w14:paraId="0280EB6E" w14:textId="77777777" w:rsidR="00B7506E" w:rsidRPr="00423D4E" w:rsidRDefault="00B7506E" w:rsidP="00423D4E">
      <w:pPr>
        <w:jc w:val="both"/>
      </w:pPr>
    </w:p>
    <w:p w14:paraId="26D48B37" w14:textId="77777777" w:rsidR="00B7506E" w:rsidRPr="00423D4E" w:rsidRDefault="00B7506E" w:rsidP="00423D4E">
      <w:pPr>
        <w:jc w:val="both"/>
      </w:pPr>
      <w:r w:rsidRPr="00423D4E">
        <w:t xml:space="preserve">Vím, že i připojit se ke společné modlitbě v kostele nebo jinde je pro některé dost těžké, že je těžké se skutečně soustředit, přidat se k cizím slovům, že to je jiné než doma, v soukromí. Ale myslím si, že bychom měli ve sboru mít větší odvahu modlit se za sebe, za svět a modlit se společně. </w:t>
      </w:r>
    </w:p>
    <w:p w14:paraId="42ED95EC" w14:textId="77777777" w:rsidR="00B7506E" w:rsidRPr="00423D4E" w:rsidRDefault="00B7506E" w:rsidP="00423D4E">
      <w:pPr>
        <w:jc w:val="both"/>
      </w:pPr>
    </w:p>
    <w:p w14:paraId="2F9D6084" w14:textId="77777777" w:rsidR="00B7506E" w:rsidRPr="00423D4E" w:rsidRDefault="00B7506E" w:rsidP="00423D4E">
      <w:pPr>
        <w:jc w:val="both"/>
      </w:pPr>
      <w:r w:rsidRPr="00423D4E">
        <w:t xml:space="preserve">Některé křesťanské tradicie odvozují z této pasáže Jakubovy epištoly svátost (pomazání) nemocných. </w:t>
      </w:r>
    </w:p>
    <w:p w14:paraId="438C835E" w14:textId="77777777" w:rsidR="00B7506E" w:rsidRPr="00423D4E" w:rsidRDefault="00B7506E" w:rsidP="00423D4E">
      <w:pPr>
        <w:jc w:val="both"/>
      </w:pPr>
      <w:r w:rsidRPr="00423D4E">
        <w:tab/>
        <w:t xml:space="preserve">Dělal jsem na tohle téma před časem průzkum mezi členy ČCE, někteří jste se ho asi </w:t>
      </w:r>
      <w:proofErr w:type="spellStart"/>
      <w:r w:rsidRPr="00423D4E">
        <w:t>účatsnili</w:t>
      </w:r>
      <w:proofErr w:type="spellEnd"/>
      <w:r w:rsidRPr="00423D4E">
        <w:t>. Skoro 46 % členů církve vyjádřilo, že by o pomazání nemocných stálo. Ale 70 % farářů hod nikdy nevykonalo.</w:t>
      </w:r>
    </w:p>
    <w:p w14:paraId="009877B5" w14:textId="77777777" w:rsidR="00B7506E" w:rsidRPr="00423D4E" w:rsidRDefault="00B7506E" w:rsidP="00423D4E">
      <w:pPr>
        <w:jc w:val="both"/>
      </w:pPr>
      <w:r w:rsidRPr="00423D4E">
        <w:lastRenderedPageBreak/>
        <w:tab/>
        <w:t>Nejdřív si všimněte, že tuto službu návštěvou, modlitbou a pomazáním nemá ovšem konat výhradně farář, ale členové sboru, presbyteři. To je docela drsný. Presbyter = ten, kdo chodí za nemocnými.</w:t>
      </w:r>
      <w:r w:rsidR="002F5503">
        <w:t xml:space="preserve"> (Kdo by se do této služby přihlásil?)</w:t>
      </w:r>
    </w:p>
    <w:p w14:paraId="743503F6" w14:textId="77777777" w:rsidR="00B7506E" w:rsidRPr="00423D4E" w:rsidRDefault="00B7506E" w:rsidP="002F5503">
      <w:pPr>
        <w:ind w:firstLine="708"/>
        <w:jc w:val="both"/>
      </w:pPr>
      <w:r w:rsidRPr="00423D4E">
        <w:t>Podle Jakuba presbyteři za nemocným, skleslým nemají přijít řešit jeho problémy (radit mu či nadávat), ale být s ním. Být s ním.</w:t>
      </w:r>
    </w:p>
    <w:p w14:paraId="30E5F0D3" w14:textId="77777777" w:rsidR="00B7506E" w:rsidRPr="00423D4E" w:rsidRDefault="00B7506E" w:rsidP="00423D4E">
      <w:pPr>
        <w:jc w:val="both"/>
      </w:pPr>
      <w:r w:rsidRPr="00423D4E">
        <w:tab/>
        <w:t xml:space="preserve">Nevím, zda to pomazávání olejem bylo nějakou formou léčení – jako přinést bylinky, sirup, čaj, mast, vývar. Spíš už tehdy byl nějaký rituál. Rozumím tomu tak, že někdy a někomu pohlazení, objetí, polibek, pomazání, znamení kříže na čelo řeknou více než slova. (Možná je škoda, že se naše těla z naší víry trochu vytratila. Svěřujeme je doktorům, masérům, kosmetikům. Presbyterům a </w:t>
      </w:r>
      <w:proofErr w:type="spellStart"/>
      <w:r w:rsidRPr="00423D4E">
        <w:t>presbyterkám</w:t>
      </w:r>
      <w:proofErr w:type="spellEnd"/>
      <w:r w:rsidRPr="00423D4E">
        <w:t xml:space="preserve"> asi </w:t>
      </w:r>
      <w:proofErr w:type="gramStart"/>
      <w:r w:rsidRPr="00423D4E">
        <w:t>ne...</w:t>
      </w:r>
      <w:proofErr w:type="gramEnd"/>
      <w:r w:rsidRPr="00423D4E">
        <w:t>)</w:t>
      </w:r>
    </w:p>
    <w:p w14:paraId="0054A8CC" w14:textId="77777777" w:rsidR="00B7506E" w:rsidRPr="00423D4E" w:rsidRDefault="00B7506E" w:rsidP="002F5503">
      <w:pPr>
        <w:ind w:firstLine="708"/>
        <w:jc w:val="both"/>
      </w:pPr>
      <w:r w:rsidRPr="00423D4E">
        <w:t>Podle mě, pomazání je možnost vnímat nemoc nejen jako privátní věc člověka, ale jako ohrožení společenství. Někdo z něj je vyřazen, vyřazován. Diakonie nespočívá jenom v tom, že někomu uvaříme čaj a doneseme pomeranče, ale diakonie je také v blízkosti, modlitbě, rozhovoru.</w:t>
      </w:r>
    </w:p>
    <w:p w14:paraId="4ADC3AED" w14:textId="77777777" w:rsidR="00B7506E" w:rsidRPr="00423D4E" w:rsidRDefault="00B7506E" w:rsidP="002F5503">
      <w:pPr>
        <w:ind w:firstLine="708"/>
        <w:jc w:val="both"/>
      </w:pPr>
      <w:r w:rsidRPr="00423D4E">
        <w:t>Samozřejmě uzdravení je věc Pána Boha.</w:t>
      </w:r>
    </w:p>
    <w:p w14:paraId="7DCD855D" w14:textId="77777777" w:rsidR="00B7506E" w:rsidRPr="00423D4E" w:rsidRDefault="00B7506E" w:rsidP="002F5503">
      <w:pPr>
        <w:ind w:firstLine="708"/>
        <w:jc w:val="both"/>
      </w:pPr>
      <w:r w:rsidRPr="00423D4E">
        <w:t>Nemocný má také skrze společenství s bratry a sestrami zakusit, že ani jeho společenství s Bohem není ohroženo.</w:t>
      </w:r>
    </w:p>
    <w:p w14:paraId="50824542" w14:textId="77777777" w:rsidR="00B7506E" w:rsidRPr="00423D4E" w:rsidRDefault="00B7506E" w:rsidP="002F5503">
      <w:pPr>
        <w:ind w:firstLine="708"/>
        <w:jc w:val="both"/>
      </w:pPr>
      <w:r w:rsidRPr="00423D4E">
        <w:t>Víra se netýká jen našeho mozku, ale i našeho těla. A ve chvíli nemoci, kdy naše tělo jde proti nám, nebo máme ten pocit, pomazání může být znamením, že i to je v boží moci.</w:t>
      </w:r>
    </w:p>
    <w:p w14:paraId="30A7D436" w14:textId="77777777" w:rsidR="00B7506E" w:rsidRPr="00423D4E" w:rsidRDefault="00B7506E" w:rsidP="002F5503">
      <w:pPr>
        <w:ind w:firstLine="708"/>
        <w:jc w:val="both"/>
      </w:pPr>
      <w:r w:rsidRPr="00423D4E">
        <w:t>V západní Evropě před časem evangelíci začali do bohoslužeb zařazovat modlitby za nemocné s pomazáním a požehnáním. Jejich smysl není čarování, magie, ale solidarita společenství s nemocnými, potvrzení, že do společenství dál patří, povzbuzení.</w:t>
      </w:r>
      <w:r w:rsidR="002F5503">
        <w:t xml:space="preserve"> (Stáli byste o něco takového?)</w:t>
      </w:r>
    </w:p>
    <w:p w14:paraId="3184F04A" w14:textId="77777777" w:rsidR="00B7506E" w:rsidRPr="00423D4E" w:rsidRDefault="00B7506E" w:rsidP="00423D4E">
      <w:pPr>
        <w:jc w:val="both"/>
      </w:pPr>
    </w:p>
    <w:p w14:paraId="54030419" w14:textId="77777777" w:rsidR="00B7506E" w:rsidRPr="00423D4E" w:rsidRDefault="00B7506E" w:rsidP="00423D4E">
      <w:pPr>
        <w:jc w:val="both"/>
      </w:pPr>
      <w:r w:rsidRPr="00423D4E">
        <w:t xml:space="preserve">O uzdravení poprosit můžeme a máme. Doktoři nemusejí mít poslední slovo. Dobré je ovšem držet i tu ježíšovskou otevřenost: Ne má nýbrž tvá vůle se staň. (L 22,42) </w:t>
      </w:r>
    </w:p>
    <w:p w14:paraId="12C11C49" w14:textId="77777777" w:rsidR="002F5503" w:rsidRDefault="002F5503" w:rsidP="002F5503">
      <w:pPr>
        <w:ind w:firstLine="708"/>
        <w:jc w:val="both"/>
      </w:pPr>
    </w:p>
    <w:p w14:paraId="1566D0E6" w14:textId="77777777" w:rsidR="00B7506E" w:rsidRPr="00423D4E" w:rsidRDefault="00B7506E" w:rsidP="002F5503">
      <w:pPr>
        <w:jc w:val="both"/>
      </w:pPr>
      <w:r w:rsidRPr="00423D4E">
        <w:t>Jakub v Ježíšově linii říká, že přeci jen (i když to třeba teď úplně nedohlížíme) víc než uzdravení je odpuštění a boží blízkost. Že o to máme také prosit a navzájem se povzbuzovat v naději, že obojího se nám opravdu dostane.</w:t>
      </w:r>
    </w:p>
    <w:p w14:paraId="2468B9C2" w14:textId="77777777" w:rsidR="00B7506E" w:rsidRPr="00423D4E" w:rsidRDefault="00B7506E" w:rsidP="002F5503">
      <w:pPr>
        <w:ind w:firstLine="708"/>
        <w:jc w:val="both"/>
      </w:pPr>
      <w:r w:rsidRPr="00423D4E">
        <w:t>A ještě něco tam Jakub říká:</w:t>
      </w:r>
      <w:r w:rsidRPr="00423D4E">
        <w:tab/>
        <w:t>Že uzdravující je i někdy i vyslovit, že jsem byl mimo, že jsem ublížil a poprosit o odpuštění.</w:t>
      </w:r>
    </w:p>
    <w:p w14:paraId="60AB15C6" w14:textId="77777777" w:rsidR="00B7506E" w:rsidRPr="00423D4E" w:rsidRDefault="00B7506E" w:rsidP="00423D4E">
      <w:pPr>
        <w:jc w:val="both"/>
      </w:pPr>
      <w:r w:rsidRPr="00423D4E">
        <w:tab/>
        <w:t>A uzdravující je toho, kdo se v životě plácá, kdo ubližuje sobě i druhým podepřít. Zkusit mu ukázat v čem jde mimo, co se mu z života třeba ztratilo. Zkusit mu pomoci, aby si víc nenatloukl. Dobré je si navzájem ukazovat cestu.</w:t>
      </w:r>
    </w:p>
    <w:p w14:paraId="1E6F4604" w14:textId="77777777" w:rsidR="00B7506E" w:rsidRPr="00423D4E" w:rsidRDefault="00B7506E" w:rsidP="00423D4E">
      <w:pPr>
        <w:jc w:val="both"/>
      </w:pPr>
    </w:p>
    <w:p w14:paraId="2DDDCF50" w14:textId="77777777" w:rsidR="00B7506E" w:rsidRPr="00423D4E" w:rsidRDefault="00B7506E" w:rsidP="00423D4E">
      <w:pPr>
        <w:jc w:val="both"/>
      </w:pPr>
      <w:r w:rsidRPr="00423D4E">
        <w:t xml:space="preserve">Je to dost velká bolest, když modlitba není vyslyšena tak, jak bychom chtěli. Stává se to. Martin Luther jednou napsal svému příteli Philippu </w:t>
      </w:r>
      <w:proofErr w:type="spellStart"/>
      <w:r w:rsidRPr="00423D4E">
        <w:t>Melanchthonovi</w:t>
      </w:r>
      <w:proofErr w:type="spellEnd"/>
      <w:r w:rsidRPr="00423D4E">
        <w:t xml:space="preserve">: „Za tebe se modlím, modlil jsem se a budu se modlit. Nepochybuj, že budu vyslyšen. Pokud se nestane, co bychom rádi, aby se stalo, tedy se stane něco ještě lepšího. My přece očekáváme budoucí království...“ (WA BR 5 413,60–63.) </w:t>
      </w:r>
    </w:p>
    <w:p w14:paraId="3166EAF5" w14:textId="77777777" w:rsidR="00B7506E" w:rsidRPr="00423D4E" w:rsidRDefault="00B7506E" w:rsidP="00423D4E">
      <w:pPr>
        <w:jc w:val="both"/>
      </w:pPr>
    </w:p>
    <w:p w14:paraId="54508A00" w14:textId="77777777" w:rsidR="00202BC5" w:rsidRPr="00423D4E" w:rsidRDefault="00202BC5" w:rsidP="00423D4E">
      <w:pPr>
        <w:jc w:val="both"/>
        <w:rPr>
          <w:b/>
        </w:rPr>
      </w:pPr>
      <w:r w:rsidRPr="00423D4E">
        <w:rPr>
          <w:b/>
        </w:rPr>
        <w:t>5. píseň</w:t>
      </w:r>
    </w:p>
    <w:p w14:paraId="30CB0967" w14:textId="77777777" w:rsidR="00135AD7" w:rsidRPr="00423D4E" w:rsidRDefault="00135AD7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423D4E">
        <w:rPr>
          <w:rFonts w:ascii="Times New Roman" w:hAnsi="Times New Roman" w:cs="Times New Roman"/>
          <w:sz w:val="24"/>
          <w:szCs w:val="24"/>
          <w:lang w:bidi="he-IL"/>
        </w:rPr>
        <w:t>NEZ 701 Svěř celý život Pánu</w:t>
      </w:r>
    </w:p>
    <w:p w14:paraId="7834815E" w14:textId="77777777" w:rsidR="00202BC5" w:rsidRPr="00423D4E" w:rsidRDefault="00202BC5" w:rsidP="00423D4E">
      <w:pPr>
        <w:jc w:val="both"/>
      </w:pPr>
    </w:p>
    <w:p w14:paraId="1153E1E5" w14:textId="77777777" w:rsidR="00202BC5" w:rsidRPr="00423D4E" w:rsidRDefault="00202BC5" w:rsidP="00423D4E">
      <w:pPr>
        <w:jc w:val="both"/>
        <w:rPr>
          <w:b/>
        </w:rPr>
      </w:pPr>
      <w:r w:rsidRPr="00423D4E">
        <w:rPr>
          <w:b/>
        </w:rPr>
        <w:t>oznámení</w:t>
      </w:r>
    </w:p>
    <w:p w14:paraId="5A0DD3A6" w14:textId="77777777" w:rsidR="00202BC5" w:rsidRPr="00423D4E" w:rsidRDefault="00202BC5" w:rsidP="00423D4E">
      <w:pPr>
        <w:jc w:val="both"/>
      </w:pPr>
    </w:p>
    <w:p w14:paraId="5F7D6FC1" w14:textId="77777777" w:rsidR="00202BC5" w:rsidRPr="00423D4E" w:rsidRDefault="00202BC5" w:rsidP="00423D4E">
      <w:pPr>
        <w:jc w:val="both"/>
      </w:pPr>
      <w:r w:rsidRPr="00423D4E">
        <w:rPr>
          <w:b/>
        </w:rPr>
        <w:t>přímluvná modlitba</w:t>
      </w:r>
    </w:p>
    <w:p w14:paraId="6A3520E4" w14:textId="77777777" w:rsidR="00423D4E" w:rsidRDefault="00423D4E" w:rsidP="00423D4E">
      <w:pPr>
        <w:jc w:val="both"/>
      </w:pPr>
      <w:r>
        <w:t>Pomáhej nám, když tě hledáme, snažíme se číst Bibli, modlit se. Pomoz nám k hlubšímu životu s tebou.</w:t>
      </w:r>
    </w:p>
    <w:p w14:paraId="133BCC9B" w14:textId="77777777" w:rsidR="00423D4E" w:rsidRDefault="00AE5A43" w:rsidP="00AE5A43">
      <w:pPr>
        <w:ind w:firstLine="708"/>
        <w:jc w:val="both"/>
      </w:pPr>
      <w:r>
        <w:lastRenderedPageBreak/>
        <w:t>Prosíme tě, dávej nám sílu k péči o ty, o které se nějak staráme, o naše nemocné, stárnoucí, o naše děti.</w:t>
      </w:r>
    </w:p>
    <w:p w14:paraId="782520DC" w14:textId="77777777" w:rsidR="00CF2573" w:rsidRPr="00423D4E" w:rsidRDefault="00AE5A43" w:rsidP="00AE5A43">
      <w:pPr>
        <w:ind w:firstLine="708"/>
        <w:jc w:val="both"/>
      </w:pPr>
      <w:r>
        <w:t>Prosíme</w:t>
      </w:r>
      <w:r w:rsidR="00CF2573" w:rsidRPr="00423D4E">
        <w:t xml:space="preserve"> za lidi na Ukrajině,</w:t>
      </w:r>
      <w:r>
        <w:t xml:space="preserve"> </w:t>
      </w:r>
      <w:r w:rsidR="00CF2573" w:rsidRPr="00423D4E">
        <w:t>kteří doufají v konec smrti a zkázy</w:t>
      </w:r>
      <w:r>
        <w:t xml:space="preserve"> </w:t>
      </w:r>
      <w:r w:rsidR="00CF2573" w:rsidRPr="00423D4E">
        <w:t>a čekají na spravedlivý mír.</w:t>
      </w:r>
      <w:r>
        <w:t xml:space="preserve"> </w:t>
      </w:r>
      <w:r w:rsidR="00CF2573" w:rsidRPr="00423D4E">
        <w:t>A za všechny, kdo o tento mír poctivě usilují.</w:t>
      </w:r>
    </w:p>
    <w:p w14:paraId="436A8DDC" w14:textId="77777777" w:rsidR="00CF2573" w:rsidRPr="00423D4E" w:rsidRDefault="00AE5A43" w:rsidP="00AE5A43">
      <w:pPr>
        <w:ind w:firstLine="708"/>
        <w:jc w:val="both"/>
      </w:pPr>
      <w:r>
        <w:t>Prosíme tě za správce naší země. Dávej se jim zaslechnout.</w:t>
      </w:r>
    </w:p>
    <w:p w14:paraId="69D1072A" w14:textId="77777777" w:rsidR="00CF2573" w:rsidRDefault="00AE5A43" w:rsidP="00AE5A43">
      <w:pPr>
        <w:ind w:firstLine="708"/>
        <w:jc w:val="both"/>
      </w:pPr>
      <w:r>
        <w:t xml:space="preserve">Díky za vodu, za nalité pupeny na keřích. A prosíme tě za normální rok, ve kterém bude dost vody i slunce. Prosíme </w:t>
      </w:r>
      <w:r w:rsidR="00CF2573" w:rsidRPr="00423D4E">
        <w:t>za všechny, kdo jsou ohroženi přírodními katastrofami nebo důsledky klimatických změn.</w:t>
      </w:r>
    </w:p>
    <w:p w14:paraId="130CB2B9" w14:textId="77777777" w:rsidR="00AE5A43" w:rsidRPr="00423D4E" w:rsidRDefault="00AE5A43" w:rsidP="00AE5A43">
      <w:pPr>
        <w:ind w:firstLine="708"/>
        <w:jc w:val="both"/>
      </w:pPr>
      <w:r>
        <w:t>Prosíme tě za toto společenství...</w:t>
      </w:r>
    </w:p>
    <w:p w14:paraId="69311C3A" w14:textId="77777777" w:rsidR="00CF2573" w:rsidRPr="00423D4E" w:rsidRDefault="00CF2573" w:rsidP="00423D4E">
      <w:pPr>
        <w:jc w:val="both"/>
      </w:pPr>
    </w:p>
    <w:p w14:paraId="1C14BFAE" w14:textId="77777777" w:rsidR="00202BC5" w:rsidRPr="00423D4E" w:rsidRDefault="00202BC5" w:rsidP="00423D4E">
      <w:pPr>
        <w:jc w:val="both"/>
        <w:rPr>
          <w:b/>
        </w:rPr>
      </w:pPr>
      <w:r w:rsidRPr="00423D4E">
        <w:rPr>
          <w:b/>
        </w:rPr>
        <w:t>modlitba Páně</w:t>
      </w:r>
    </w:p>
    <w:p w14:paraId="630A2B2F" w14:textId="77777777" w:rsidR="00202BC5" w:rsidRPr="00423D4E" w:rsidRDefault="00202BC5" w:rsidP="00423D4E">
      <w:pPr>
        <w:jc w:val="both"/>
      </w:pPr>
    </w:p>
    <w:p w14:paraId="18279407" w14:textId="77777777" w:rsidR="00202BC5" w:rsidRPr="00423D4E" w:rsidRDefault="00202BC5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423D4E">
        <w:rPr>
          <w:rFonts w:ascii="Times New Roman" w:hAnsi="Times New Roman" w:cs="Times New Roman"/>
          <w:b/>
          <w:sz w:val="24"/>
          <w:szCs w:val="24"/>
        </w:rPr>
        <w:t>III. čtení (poslání)</w:t>
      </w:r>
    </w:p>
    <w:p w14:paraId="41667DE0" w14:textId="77777777" w:rsidR="00202BC5" w:rsidRPr="00423D4E" w:rsidRDefault="00202BC5" w:rsidP="00423D4E">
      <w:pPr>
        <w:jc w:val="both"/>
        <w:rPr>
          <w:lang w:bidi="he-IL"/>
        </w:rPr>
      </w:pPr>
      <w:r w:rsidRPr="00423D4E">
        <w:rPr>
          <w:lang w:bidi="he-IL"/>
        </w:rPr>
        <w:t xml:space="preserve">Ale vy, milovaní, budujte svůj život na přesvaté víře, modlete se v Duchu </w:t>
      </w:r>
      <w:proofErr w:type="gramStart"/>
      <w:r w:rsidRPr="00423D4E">
        <w:rPr>
          <w:lang w:bidi="he-IL"/>
        </w:rPr>
        <w:t xml:space="preserve">svatém,  </w:t>
      </w:r>
      <w:r w:rsidRPr="00423D4E">
        <w:rPr>
          <w:vertAlign w:val="superscript"/>
          <w:lang w:bidi="he-IL"/>
        </w:rPr>
        <w:t>21</w:t>
      </w:r>
      <w:proofErr w:type="gramEnd"/>
      <w:r w:rsidRPr="00423D4E">
        <w:rPr>
          <w:lang w:bidi="he-IL"/>
        </w:rPr>
        <w:t xml:space="preserve"> uchovejte se v lásce Boží a očekávejte milosrdenství našeho Pána Ježíše Krista k věčnému životu. (</w:t>
      </w:r>
      <w:proofErr w:type="spellStart"/>
      <w:r w:rsidRPr="00423D4E">
        <w:rPr>
          <w:lang w:bidi="he-IL"/>
        </w:rPr>
        <w:t>Ju</w:t>
      </w:r>
      <w:proofErr w:type="spellEnd"/>
      <w:r w:rsidRPr="00423D4E">
        <w:rPr>
          <w:lang w:bidi="he-IL"/>
        </w:rPr>
        <w:t xml:space="preserve"> 1,20-21)</w:t>
      </w:r>
    </w:p>
    <w:p w14:paraId="13F7D019" w14:textId="77777777" w:rsidR="00202BC5" w:rsidRPr="00423D4E" w:rsidRDefault="00202BC5" w:rsidP="00423D4E">
      <w:pPr>
        <w:pStyle w:val="Bezmezer"/>
        <w:jc w:val="both"/>
        <w:rPr>
          <w:rFonts w:ascii="Times New Roman" w:hAnsi="Times New Roman" w:cs="Times New Roman"/>
          <w:sz w:val="24"/>
          <w:szCs w:val="24"/>
          <w:lang w:bidi="he-IL"/>
        </w:rPr>
      </w:pPr>
    </w:p>
    <w:p w14:paraId="24F6FAC4" w14:textId="77777777" w:rsidR="00202BC5" w:rsidRPr="00423D4E" w:rsidRDefault="00202BC5" w:rsidP="00423D4E">
      <w:pPr>
        <w:jc w:val="both"/>
        <w:rPr>
          <w:b/>
        </w:rPr>
      </w:pPr>
      <w:r w:rsidRPr="00423D4E">
        <w:rPr>
          <w:b/>
        </w:rPr>
        <w:t>požehnání</w:t>
      </w:r>
    </w:p>
    <w:p w14:paraId="31FF0712" w14:textId="77777777" w:rsidR="00202BC5" w:rsidRPr="00423D4E" w:rsidRDefault="00202BC5" w:rsidP="00423D4E">
      <w:pPr>
        <w:jc w:val="both"/>
        <w:rPr>
          <w:rFonts w:eastAsiaTheme="minorHAnsi"/>
          <w:lang w:eastAsia="en-US" w:bidi="he-IL"/>
        </w:rPr>
      </w:pPr>
      <w:r w:rsidRPr="00423D4E">
        <w:rPr>
          <w:rFonts w:eastAsiaTheme="minorHAnsi"/>
          <w:lang w:eastAsia="en-US" w:bidi="he-IL"/>
        </w:rPr>
        <w:t xml:space="preserve">Buď rozhodný a udatný, </w:t>
      </w:r>
    </w:p>
    <w:p w14:paraId="1FBF1D86" w14:textId="77777777" w:rsidR="00202BC5" w:rsidRPr="00423D4E" w:rsidRDefault="00202BC5" w:rsidP="00423D4E">
      <w:pPr>
        <w:jc w:val="both"/>
        <w:rPr>
          <w:rFonts w:eastAsiaTheme="minorHAnsi"/>
          <w:lang w:eastAsia="en-US" w:bidi="he-IL"/>
        </w:rPr>
      </w:pPr>
      <w:r w:rsidRPr="00423D4E">
        <w:rPr>
          <w:rFonts w:eastAsiaTheme="minorHAnsi"/>
          <w:lang w:eastAsia="en-US" w:bidi="he-IL"/>
        </w:rPr>
        <w:t xml:space="preserve">neměj strach a neděs se, </w:t>
      </w:r>
    </w:p>
    <w:p w14:paraId="01DC6B4F" w14:textId="77777777" w:rsidR="00202BC5" w:rsidRPr="00423D4E" w:rsidRDefault="00202BC5" w:rsidP="00423D4E">
      <w:pPr>
        <w:jc w:val="both"/>
        <w:rPr>
          <w:rFonts w:eastAsiaTheme="minorHAnsi"/>
          <w:lang w:eastAsia="en-US" w:bidi="he-IL"/>
        </w:rPr>
      </w:pPr>
      <w:r w:rsidRPr="00423D4E">
        <w:rPr>
          <w:rFonts w:eastAsiaTheme="minorHAnsi"/>
          <w:lang w:eastAsia="en-US" w:bidi="he-IL"/>
        </w:rPr>
        <w:t xml:space="preserve">neboť Hospodin, tvůj Bůh, </w:t>
      </w:r>
    </w:p>
    <w:p w14:paraId="000D7013" w14:textId="77777777" w:rsidR="00202BC5" w:rsidRPr="00423D4E" w:rsidRDefault="00202BC5" w:rsidP="00423D4E">
      <w:pPr>
        <w:jc w:val="both"/>
      </w:pPr>
      <w:r w:rsidRPr="00423D4E">
        <w:rPr>
          <w:rFonts w:eastAsiaTheme="minorHAnsi"/>
          <w:lang w:eastAsia="en-US" w:bidi="he-IL"/>
        </w:rPr>
        <w:t>bude s tebou všude, kam půjdeš.</w:t>
      </w:r>
    </w:p>
    <w:p w14:paraId="1E912920" w14:textId="77777777" w:rsidR="00202BC5" w:rsidRPr="00423D4E" w:rsidRDefault="00202BC5" w:rsidP="00423D4E">
      <w:pPr>
        <w:jc w:val="both"/>
      </w:pPr>
      <w:r w:rsidRPr="00423D4E">
        <w:rPr>
          <w:lang w:bidi="he-IL"/>
        </w:rPr>
        <w:t>(</w:t>
      </w:r>
      <w:r w:rsidR="002F5503">
        <w:rPr>
          <w:lang w:bidi="he-IL"/>
        </w:rPr>
        <w:t xml:space="preserve">var. </w:t>
      </w:r>
      <w:proofErr w:type="spellStart"/>
      <w:r w:rsidRPr="00423D4E">
        <w:t>Joz</w:t>
      </w:r>
      <w:proofErr w:type="spellEnd"/>
      <w:r w:rsidRPr="00423D4E">
        <w:t xml:space="preserve"> 1,9</w:t>
      </w:r>
      <w:r w:rsidRPr="00423D4E">
        <w:rPr>
          <w:lang w:bidi="he-IL"/>
        </w:rPr>
        <w:t>)</w:t>
      </w:r>
    </w:p>
    <w:p w14:paraId="41E37F25" w14:textId="77777777" w:rsidR="00202BC5" w:rsidRPr="00423D4E" w:rsidRDefault="00202BC5" w:rsidP="00423D4E">
      <w:pPr>
        <w:jc w:val="both"/>
      </w:pPr>
    </w:p>
    <w:p w14:paraId="4F918518" w14:textId="77777777" w:rsidR="00202BC5" w:rsidRPr="00423D4E" w:rsidRDefault="00202BC5" w:rsidP="00423D4E">
      <w:pPr>
        <w:jc w:val="both"/>
        <w:rPr>
          <w:b/>
        </w:rPr>
      </w:pPr>
      <w:r w:rsidRPr="00423D4E">
        <w:rPr>
          <w:b/>
        </w:rPr>
        <w:t>6. píseň</w:t>
      </w:r>
    </w:p>
    <w:p w14:paraId="1CABD95D" w14:textId="77777777" w:rsidR="00133255" w:rsidRPr="00423D4E" w:rsidRDefault="00202BC5" w:rsidP="00423D4E">
      <w:pPr>
        <w:jc w:val="both"/>
      </w:pPr>
      <w:r w:rsidRPr="00423D4E">
        <w:t xml:space="preserve">NEZ </w:t>
      </w:r>
      <w:r w:rsidR="00135AD7" w:rsidRPr="00423D4E">
        <w:t>709 Ó ujmi</w:t>
      </w:r>
    </w:p>
    <w:sectPr w:rsidR="00133255" w:rsidRPr="00423D4E" w:rsidSect="00DC0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2BC5"/>
    <w:rsid w:val="00133255"/>
    <w:rsid w:val="00135AD7"/>
    <w:rsid w:val="00202BC5"/>
    <w:rsid w:val="00207FFD"/>
    <w:rsid w:val="002D6CEF"/>
    <w:rsid w:val="002F5503"/>
    <w:rsid w:val="00423D4E"/>
    <w:rsid w:val="004342E5"/>
    <w:rsid w:val="005266DB"/>
    <w:rsid w:val="00787693"/>
    <w:rsid w:val="00A216D2"/>
    <w:rsid w:val="00AE5A43"/>
    <w:rsid w:val="00B7506E"/>
    <w:rsid w:val="00CF2573"/>
    <w:rsid w:val="00DC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24FD2"/>
  <w15:docId w15:val="{7ACF47E1-6E79-4782-998E-CE0D29273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2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02B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1191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Ondrej</dc:creator>
  <cp:lastModifiedBy>Evangelická Církev</cp:lastModifiedBy>
  <cp:revision>6</cp:revision>
  <cp:lastPrinted>2025-03-15T22:32:00Z</cp:lastPrinted>
  <dcterms:created xsi:type="dcterms:W3CDTF">2025-03-10T17:07:00Z</dcterms:created>
  <dcterms:modified xsi:type="dcterms:W3CDTF">2025-04-20T20:22:00Z</dcterms:modified>
</cp:coreProperties>
</file>