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7D4CF" w14:textId="21C83E25" w:rsidR="00B77F9C" w:rsidRPr="00D8391E" w:rsidRDefault="00141DAF" w:rsidP="00EC203A">
      <w:pPr>
        <w:jc w:val="center"/>
        <w:rPr>
          <w:rFonts w:cstheme="minorHAnsi"/>
          <w:i/>
          <w:iCs/>
          <w:color w:val="000000"/>
          <w:sz w:val="44"/>
          <w:szCs w:val="44"/>
        </w:rPr>
      </w:pPr>
      <w:r w:rsidRPr="00D8391E">
        <w:rPr>
          <w:rFonts w:cstheme="minorHAnsi"/>
          <w:noProof/>
          <w:color w:val="0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895923" wp14:editId="5DA39A85">
                <wp:simplePos x="0" y="0"/>
                <wp:positionH relativeFrom="column">
                  <wp:posOffset>1905000</wp:posOffset>
                </wp:positionH>
                <wp:positionV relativeFrom="paragraph">
                  <wp:posOffset>390525</wp:posOffset>
                </wp:positionV>
                <wp:extent cx="2000250" cy="62865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F6173" w14:textId="49EFB27F" w:rsidR="00D8391E" w:rsidRPr="00D8391E" w:rsidRDefault="00A3256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srpen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9592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50pt;margin-top:30.75pt;width:157.5pt;height:4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" stroked="f">
                <v:textbox>
                  <w:txbxContent>
                    <w:p w14:paraId="33AF6173" w14:textId="49EFB27F" w:rsidR="00D8391E" w:rsidRPr="00D8391E" w:rsidRDefault="00A32562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srpen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203A" w:rsidRPr="00D8391E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32E3103A" wp14:editId="21DC03BE">
            <wp:simplePos x="0" y="0"/>
            <wp:positionH relativeFrom="column">
              <wp:posOffset>5384800</wp:posOffset>
            </wp:positionH>
            <wp:positionV relativeFrom="paragraph">
              <wp:posOffset>-222250</wp:posOffset>
            </wp:positionV>
            <wp:extent cx="1174750" cy="1178505"/>
            <wp:effectExtent l="0" t="0" r="6350" b="3175"/>
            <wp:wrapNone/>
            <wp:docPr id="5" name="Obrázek 5" descr="Moravian Mission Shop SA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ravian Mission Shop SA - Home | Facebo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785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03A">
        <w:rPr>
          <w:rFonts w:cstheme="minorHAnsi"/>
          <w:i/>
          <w:iCs/>
          <w:color w:val="000000"/>
          <w:sz w:val="44"/>
          <w:szCs w:val="44"/>
        </w:rPr>
        <w:t xml:space="preserve">                   </w:t>
      </w:r>
      <w:r w:rsidR="00B77F9C" w:rsidRPr="00D8391E">
        <w:rPr>
          <w:rFonts w:cstheme="minorHAnsi"/>
          <w:i/>
          <w:iCs/>
          <w:color w:val="000000"/>
          <w:sz w:val="44"/>
          <w:szCs w:val="44"/>
        </w:rPr>
        <w:t>Hesla Jednoty bratrské</w:t>
      </w:r>
    </w:p>
    <w:p w14:paraId="0B8BFC4F" w14:textId="77777777" w:rsidR="00A32562" w:rsidRPr="00A32562" w:rsidRDefault="00A32562" w:rsidP="00A32562">
      <w:pPr>
        <w:spacing w:after="0"/>
        <w:rPr>
          <w:rFonts w:cstheme="minorHAnsi"/>
          <w:color w:val="000000"/>
          <w:sz w:val="18"/>
          <w:szCs w:val="18"/>
        </w:rPr>
      </w:pPr>
    </w:p>
    <w:p w14:paraId="1C375169" w14:textId="6D4502DE" w:rsidR="00B77F9C" w:rsidRPr="00D8391E" w:rsidRDefault="007253B5" w:rsidP="007253B5">
      <w:pPr>
        <w:rPr>
          <w:rFonts w:cstheme="minorHAnsi"/>
          <w:color w:val="000000"/>
          <w:sz w:val="40"/>
          <w:szCs w:val="40"/>
        </w:rPr>
      </w:pPr>
      <w:r w:rsidRPr="00D8391E">
        <w:rPr>
          <w:rFonts w:cstheme="minorHAnsi"/>
          <w:color w:val="000000"/>
          <w:sz w:val="40"/>
          <w:szCs w:val="40"/>
        </w:rPr>
        <w:t xml:space="preserve">Heslo </w:t>
      </w:r>
      <w:r w:rsidR="00D8391E" w:rsidRPr="00D8391E">
        <w:rPr>
          <w:rFonts w:cstheme="minorHAnsi"/>
          <w:color w:val="000000"/>
          <w:sz w:val="40"/>
          <w:szCs w:val="40"/>
        </w:rPr>
        <w:t xml:space="preserve">na měsíc </w:t>
      </w:r>
    </w:p>
    <w:p w14:paraId="3194E1F5" w14:textId="1619F757" w:rsidR="00EC203A" w:rsidRDefault="003379A1" w:rsidP="00D8391E">
      <w:pPr>
        <w:spacing w:line="240" w:lineRule="auto"/>
        <w:rPr>
          <w:rFonts w:cstheme="minorHAnsi"/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379A1">
        <w:rPr>
          <w:noProof/>
          <w:color w:val="FF0000"/>
        </w:rPr>
        <w:drawing>
          <wp:anchor distT="0" distB="0" distL="114300" distR="114300" simplePos="0" relativeHeight="251663360" behindDoc="1" locked="0" layoutInCell="1" allowOverlap="1" wp14:anchorId="6EE2FFD3" wp14:editId="7C3B03BE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6645910" cy="4276725"/>
            <wp:effectExtent l="0" t="0" r="2540" b="9525"/>
            <wp:wrapNone/>
            <wp:docPr id="1" name="Obrázek 1" descr="10 fascinujúcich stromov plané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fascinujúcich stromov plané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11BFB" w14:textId="77777777" w:rsidR="008946CD" w:rsidRDefault="00A32562" w:rsidP="00052FEA">
      <w:pPr>
        <w:spacing w:after="0" w:line="240" w:lineRule="auto"/>
        <w:jc w:val="center"/>
        <w:rPr>
          <w:rFonts w:ascii="Courier New" w:hAnsi="Courier New" w:cs="Courier New"/>
          <w:b/>
          <w:color w:val="FFFFFF" w:themeColor="background1"/>
          <w:spacing w:val="1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8946CD">
        <w:rPr>
          <w:rFonts w:ascii="Courier New" w:hAnsi="Courier New" w:cs="Courier New"/>
          <w:b/>
          <w:color w:val="FFFFFF" w:themeColor="background1"/>
          <w:spacing w:val="1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Tehdy zaplesají </w:t>
      </w:r>
    </w:p>
    <w:p w14:paraId="076A007F" w14:textId="77777777" w:rsidR="008946CD" w:rsidRDefault="00A32562" w:rsidP="00052FEA">
      <w:pPr>
        <w:spacing w:after="0" w:line="240" w:lineRule="auto"/>
        <w:jc w:val="center"/>
        <w:rPr>
          <w:rFonts w:ascii="Courier New" w:hAnsi="Courier New" w:cs="Courier New"/>
          <w:b/>
          <w:color w:val="FFFFFF" w:themeColor="background1"/>
          <w:spacing w:val="1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8946CD">
        <w:rPr>
          <w:rFonts w:ascii="Courier New" w:hAnsi="Courier New" w:cs="Courier New"/>
          <w:b/>
          <w:color w:val="FFFFFF" w:themeColor="background1"/>
          <w:spacing w:val="1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stromy v lese </w:t>
      </w:r>
    </w:p>
    <w:p w14:paraId="7F8F67C2" w14:textId="73FB3696" w:rsidR="004A5052" w:rsidRPr="008946CD" w:rsidRDefault="00A32562" w:rsidP="00052FEA">
      <w:pPr>
        <w:spacing w:after="0" w:line="240" w:lineRule="auto"/>
        <w:jc w:val="center"/>
        <w:rPr>
          <w:rFonts w:ascii="Courier New" w:hAnsi="Courier New" w:cs="Courier New"/>
          <w:b/>
          <w:color w:val="FFFFFF" w:themeColor="background1"/>
          <w:spacing w:val="1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8946CD">
        <w:rPr>
          <w:rFonts w:ascii="Courier New" w:hAnsi="Courier New" w:cs="Courier New"/>
          <w:b/>
          <w:color w:val="FFFFFF" w:themeColor="background1"/>
          <w:spacing w:val="1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vstříc Hospodinu,</w:t>
      </w:r>
    </w:p>
    <w:p w14:paraId="02680BE5" w14:textId="729313E9" w:rsidR="00A32562" w:rsidRDefault="00A32562" w:rsidP="008946CD">
      <w:pPr>
        <w:spacing w:after="0" w:line="240" w:lineRule="auto"/>
        <w:jc w:val="center"/>
        <w:rPr>
          <w:rFonts w:ascii="Courier New" w:hAnsi="Courier New" w:cs="Courier New"/>
          <w:b/>
          <w:i/>
          <w:iCs/>
          <w:color w:val="FFFFFF" w:themeColor="background1"/>
          <w:spacing w:val="10"/>
          <w:sz w:val="40"/>
          <w:szCs w:val="40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8946CD">
        <w:rPr>
          <w:rFonts w:ascii="Courier New" w:hAnsi="Courier New" w:cs="Courier New"/>
          <w:b/>
          <w:color w:val="FFFFFF" w:themeColor="background1"/>
          <w:spacing w:val="1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že přichází soudit zemi</w:t>
      </w:r>
      <w:r w:rsidR="008946CD">
        <w:rPr>
          <w:rFonts w:ascii="Courier New" w:hAnsi="Courier New" w:cs="Courier New"/>
          <w:b/>
          <w:color w:val="FFFFFF" w:themeColor="background1"/>
          <w:spacing w:val="1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.</w:t>
      </w:r>
      <w:r w:rsidRPr="008946CD">
        <w:rPr>
          <w:rFonts w:ascii="Courier New" w:hAnsi="Courier New" w:cs="Courier New"/>
          <w:b/>
          <w:i/>
          <w:iCs/>
          <w:color w:val="FFFFFF" w:themeColor="background1"/>
          <w:spacing w:val="10"/>
          <w:sz w:val="40"/>
          <w:szCs w:val="40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1.Par 16,33</w:t>
      </w:r>
    </w:p>
    <w:p w14:paraId="0F6FD8BE" w14:textId="50DAB7AE" w:rsidR="008946CD" w:rsidRDefault="008946CD" w:rsidP="008946CD">
      <w:pPr>
        <w:spacing w:after="0" w:line="240" w:lineRule="auto"/>
        <w:jc w:val="center"/>
        <w:rPr>
          <w:rFonts w:ascii="Courier New" w:hAnsi="Courier New" w:cs="Courier New"/>
          <w:b/>
          <w:i/>
          <w:iCs/>
          <w:color w:val="FFFFFF" w:themeColor="background1"/>
          <w:spacing w:val="10"/>
          <w:sz w:val="40"/>
          <w:szCs w:val="40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</w:p>
    <w:p w14:paraId="1CC6A616" w14:textId="4E41E363" w:rsidR="008946CD" w:rsidRPr="00C94455" w:rsidRDefault="008946CD" w:rsidP="00FD2A86">
      <w:pPr>
        <w:spacing w:after="0" w:line="240" w:lineRule="auto"/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Lidé mají z Božího soudu strach. Bůh je v myslích lidí ten, který o nás ví </w:t>
      </w:r>
      <w:r w:rsidR="00C0241A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i </w:t>
      </w: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to, co bychom</w:t>
      </w:r>
      <w:r w:rsidR="00C0241A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sami nejraději </w:t>
      </w: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zapomněli. </w:t>
      </w:r>
    </w:p>
    <w:p w14:paraId="24BAE570" w14:textId="77777777" w:rsidR="009C26F8" w:rsidRPr="00C94455" w:rsidRDefault="00C0241A" w:rsidP="00FD2A86">
      <w:pPr>
        <w:spacing w:after="0" w:line="240" w:lineRule="auto"/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Možná proto budou stromy jediné, kdo bude plesat, až přijde den soudu. Kdo bude mít hlavu a ruce vztyčené </w:t>
      </w:r>
      <w:r w:rsidR="00FD2A86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J</w:t>
      </w: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emu vstříc, protože ostatní se budou krčit ve strachu někde v rohu.</w:t>
      </w:r>
      <w:r w:rsidR="00FD2A86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Ale proč? Vždyť Bůh je láska. A v Kristu Ježíši se rozhodl odpustit každému člověku. </w:t>
      </w:r>
    </w:p>
    <w:p w14:paraId="6984413B" w14:textId="06BD5AEC" w:rsidR="00C94455" w:rsidRDefault="00C94455" w:rsidP="00FD2A86">
      <w:pPr>
        <w:spacing w:after="0" w:line="240" w:lineRule="auto"/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S</w:t>
      </w:r>
      <w:r w:rsidR="00F85F5F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oud </w:t>
      </w: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je vždy ve prospěch člověka</w:t>
      </w:r>
      <w:r w:rsidR="00B37FB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:</w:t>
      </w: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chránil před nespravedlivou krevní mstou, </w:t>
      </w:r>
      <w:r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před </w:t>
      </w: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lynčováním rozvášněného davu, před tím,</w:t>
      </w:r>
      <w:r w:rsidR="00F85F5F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když někdo bere spravedlnost do vlastních rukou. </w:t>
      </w:r>
      <w:r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A skutečného viníka nenechá bez trestu</w:t>
      </w:r>
      <w:r w:rsidR="00B37FB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, aby ochránil před ním ostatní.</w:t>
      </w:r>
      <w:r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</w:p>
    <w:p w14:paraId="3B88939D" w14:textId="7F473334" w:rsidR="009C26F8" w:rsidRPr="00C94455" w:rsidRDefault="00F85F5F" w:rsidP="00FD2A86">
      <w:pPr>
        <w:spacing w:after="0" w:line="240" w:lineRule="auto"/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Boží soud je většinou opak toho, co o vás soudí druzí lidé nebo toho, co si o sobě myslíš sám. </w:t>
      </w:r>
    </w:p>
    <w:p w14:paraId="20BD3299" w14:textId="2F8A86ED" w:rsidR="00F85F5F" w:rsidRPr="00C94455" w:rsidRDefault="00F85F5F" w:rsidP="00FD2A86">
      <w:pPr>
        <w:spacing w:after="0" w:line="240" w:lineRule="auto"/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Většina za slovem „Boží soud“ vidí odsouzení</w:t>
      </w:r>
      <w:r w:rsidR="00F51777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a trest.</w:t>
      </w:r>
      <w:r w:rsidR="00B37FB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 </w:t>
      </w: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Ale t</w:t>
      </w:r>
      <w:r w:rsidR="00B37FB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oho</w:t>
      </w: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, kdo zná Jeho lásku a</w:t>
      </w:r>
      <w:r w:rsidR="009C26F8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soucit</w:t>
      </w:r>
      <w:r w:rsid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a věří v </w:t>
      </w:r>
      <w:r w:rsidR="00B37FB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N</w:t>
      </w:r>
      <w:r w:rsid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ěho</w:t>
      </w: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, čeká osvobození</w:t>
      </w:r>
      <w:r w:rsidR="00F51777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a</w:t>
      </w:r>
      <w:r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vykoupení. </w:t>
      </w:r>
      <w:r w:rsidR="00F51777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Bůh je s</w:t>
      </w:r>
      <w:r w:rsidR="006521C0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 </w:t>
      </w:r>
      <w:r w:rsidR="00F51777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námi</w:t>
      </w:r>
      <w:r w:rsidR="006521C0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, na naší straně,</w:t>
      </w:r>
      <w:r w:rsidR="00F51777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ne proti nám.</w:t>
      </w:r>
      <w:r w:rsidR="006521C0" w:rsidRPr="00C94455">
        <w:rPr>
          <w:rFonts w:cstheme="minorHAnsi"/>
          <w:b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F85F5F" w:rsidRPr="00C94455" w:rsidSect="00C94455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1D9"/>
    <w:rsid w:val="00052FEA"/>
    <w:rsid w:val="00141DAF"/>
    <w:rsid w:val="00165310"/>
    <w:rsid w:val="001B6978"/>
    <w:rsid w:val="002B41D9"/>
    <w:rsid w:val="003379A1"/>
    <w:rsid w:val="00490155"/>
    <w:rsid w:val="00493EE7"/>
    <w:rsid w:val="004A5052"/>
    <w:rsid w:val="006053A8"/>
    <w:rsid w:val="006308A2"/>
    <w:rsid w:val="006509F3"/>
    <w:rsid w:val="006510AC"/>
    <w:rsid w:val="006521C0"/>
    <w:rsid w:val="007253B5"/>
    <w:rsid w:val="00804CD8"/>
    <w:rsid w:val="008946CD"/>
    <w:rsid w:val="00931DF6"/>
    <w:rsid w:val="009A005D"/>
    <w:rsid w:val="009B6CEE"/>
    <w:rsid w:val="009C26F8"/>
    <w:rsid w:val="00A019F8"/>
    <w:rsid w:val="00A32562"/>
    <w:rsid w:val="00A5649B"/>
    <w:rsid w:val="00A90E3B"/>
    <w:rsid w:val="00AD26D6"/>
    <w:rsid w:val="00B37FB5"/>
    <w:rsid w:val="00B77F9C"/>
    <w:rsid w:val="00B804F6"/>
    <w:rsid w:val="00BA4F71"/>
    <w:rsid w:val="00C0241A"/>
    <w:rsid w:val="00C56E69"/>
    <w:rsid w:val="00C94455"/>
    <w:rsid w:val="00C9762E"/>
    <w:rsid w:val="00D775D0"/>
    <w:rsid w:val="00D8391E"/>
    <w:rsid w:val="00DE5035"/>
    <w:rsid w:val="00E54F5E"/>
    <w:rsid w:val="00EC203A"/>
    <w:rsid w:val="00EE7CB7"/>
    <w:rsid w:val="00F51777"/>
    <w:rsid w:val="00F51F3A"/>
    <w:rsid w:val="00F85F5F"/>
    <w:rsid w:val="00FD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B01AE"/>
  <w15:chartTrackingRefBased/>
  <w15:docId w15:val="{CC066C13-A560-4B01-BE36-547F1690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4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152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Evangelická Církev</dc:creator>
  <cp:keywords/>
  <dc:description/>
  <cp:lastModifiedBy>Evangelická Církev</cp:lastModifiedBy>
  <cp:revision>2</cp:revision>
  <dcterms:created xsi:type="dcterms:W3CDTF">2022-07-31T04:56:00Z</dcterms:created>
  <dcterms:modified xsi:type="dcterms:W3CDTF">2022-07-31T04:56:00Z</dcterms:modified>
</cp:coreProperties>
</file>